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FB14E" w14:textId="0B76869E" w:rsidR="00BB031D" w:rsidRDefault="00C02E68">
      <w:pPr>
        <w:rPr>
          <w:lang w:val="es-MX"/>
        </w:rPr>
      </w:pPr>
      <w:r>
        <w:rPr>
          <w:lang w:val="es-MX"/>
        </w:rPr>
        <w:t>LA HERENCIA GENÉTICA DE LOS CARACTERES</w:t>
      </w:r>
    </w:p>
    <w:p w14:paraId="5D170715" w14:textId="7E0CF1AA" w:rsidR="00C02E68" w:rsidRPr="00C02E68" w:rsidRDefault="00C02E68" w:rsidP="00C02E68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C02E68">
        <w:rPr>
          <w:b/>
          <w:bCs/>
          <w:lang w:val="es-MX"/>
        </w:rPr>
        <w:t xml:space="preserve">Genética y transmisión de caracteres hereditarios </w:t>
      </w:r>
    </w:p>
    <w:p w14:paraId="519FF0EE" w14:textId="77731F6E" w:rsidR="00C02E68" w:rsidRDefault="00600988" w:rsidP="00C02E68">
      <w:pPr>
        <w:pStyle w:val="Prrafodelista"/>
        <w:numPr>
          <w:ilvl w:val="0"/>
          <w:numId w:val="2"/>
        </w:numPr>
        <w:rPr>
          <w:b/>
          <w:bCs/>
          <w:lang w:val="es-MX"/>
        </w:rPr>
      </w:pPr>
      <w:r>
        <w:rPr>
          <w:b/>
          <w:bCs/>
          <w:lang w:val="es-MX"/>
        </w:rPr>
        <w:t xml:space="preserve">Los caracteres hereditarios </w:t>
      </w:r>
    </w:p>
    <w:p w14:paraId="1689B50D" w14:textId="67569D10" w:rsidR="00600988" w:rsidRDefault="00600988" w:rsidP="00600988">
      <w:pPr>
        <w:ind w:left="360"/>
        <w:rPr>
          <w:lang w:val="es-MX"/>
        </w:rPr>
      </w:pPr>
      <w:r>
        <w:rPr>
          <w:lang w:val="es-MX"/>
        </w:rPr>
        <w:t xml:space="preserve">Son un conjunto de mecanismos de transmisión regidos por el código genético, el carácter </w:t>
      </w:r>
      <w:r w:rsidR="00C852E1">
        <w:rPr>
          <w:lang w:val="es-MX"/>
        </w:rPr>
        <w:t>hereditario</w:t>
      </w:r>
      <w:r>
        <w:rPr>
          <w:lang w:val="es-MX"/>
        </w:rPr>
        <w:t xml:space="preserve"> es una característica</w:t>
      </w:r>
      <w:r w:rsidR="0055190F">
        <w:rPr>
          <w:lang w:val="es-MX"/>
        </w:rPr>
        <w:t xml:space="preserve"> morfológica o fisiológica que transmite a la </w:t>
      </w:r>
      <w:r w:rsidR="00E947C9">
        <w:rPr>
          <w:lang w:val="es-MX"/>
        </w:rPr>
        <w:t>descendencia,</w:t>
      </w:r>
      <w:r w:rsidR="0055190F">
        <w:rPr>
          <w:lang w:val="es-MX"/>
        </w:rPr>
        <w:t xml:space="preserve"> así como el color de los ojos o del pelo.</w:t>
      </w:r>
    </w:p>
    <w:p w14:paraId="4E646DDF" w14:textId="604FDC7A" w:rsidR="0055190F" w:rsidRDefault="0055190F" w:rsidP="00600988">
      <w:pPr>
        <w:ind w:left="360"/>
        <w:rPr>
          <w:lang w:val="es-MX"/>
        </w:rPr>
      </w:pPr>
      <w:r>
        <w:rPr>
          <w:lang w:val="es-MX"/>
        </w:rPr>
        <w:t xml:space="preserve">Las distintas variantes de un gen se denominan: </w:t>
      </w:r>
    </w:p>
    <w:p w14:paraId="0A91597A" w14:textId="2F71C290" w:rsidR="0055190F" w:rsidRDefault="0055190F" w:rsidP="0055190F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Genes alelos: son una variante que controlan diversas expresiones para un determinado carácter, cada gen ocupa un lugar fijo en los cromosomas (locus).</w:t>
      </w:r>
    </w:p>
    <w:p w14:paraId="3A41D5B8" w14:textId="0CA6CD2B" w:rsidR="0055190F" w:rsidRDefault="0055190F" w:rsidP="0055190F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Los cromosomas homólogos: son aquellos que tienen los mismos genes, aunque pueden ser de diferentes alelos.</w:t>
      </w:r>
    </w:p>
    <w:p w14:paraId="76199E9E" w14:textId="0252B1C4" w:rsidR="00E947C9" w:rsidRPr="00E947C9" w:rsidRDefault="00E947C9" w:rsidP="00E947C9">
      <w:pPr>
        <w:pStyle w:val="Prrafodelista"/>
        <w:numPr>
          <w:ilvl w:val="1"/>
          <w:numId w:val="1"/>
        </w:numPr>
        <w:rPr>
          <w:lang w:val="es-MX"/>
        </w:rPr>
      </w:pPr>
      <w:r w:rsidRPr="00E947C9">
        <w:rPr>
          <w:lang w:val="es-MX"/>
        </w:rPr>
        <w:t>Genética conceptos básicos:</w:t>
      </w:r>
    </w:p>
    <w:p w14:paraId="44295FF2" w14:textId="749D3796" w:rsidR="00E947C9" w:rsidRDefault="00E947C9" w:rsidP="00E947C9">
      <w:pPr>
        <w:ind w:left="360"/>
        <w:rPr>
          <w:lang w:val="es-MX"/>
        </w:rPr>
      </w:pPr>
      <w:r>
        <w:rPr>
          <w:lang w:val="es-MX"/>
        </w:rPr>
        <w:t>Los seres humanos somos organismos diploides, cada cromosoma tiene una pareja, su homólogo.</w:t>
      </w:r>
    </w:p>
    <w:p w14:paraId="4E6A7505" w14:textId="5836B5FB" w:rsidR="00E947C9" w:rsidRDefault="00E947C9" w:rsidP="00E947C9">
      <w:pPr>
        <w:ind w:left="360"/>
        <w:rPr>
          <w:lang w:val="es-MX"/>
        </w:rPr>
      </w:pPr>
      <w:r>
        <w:rPr>
          <w:lang w:val="es-MX"/>
        </w:rPr>
        <w:t xml:space="preserve">En los humanos cada célula del cuerpo tiene 23 parejas de cromosomas, en total 46 cromosomas, la cual la mitad cede del padre y la otra de la madre, </w:t>
      </w:r>
      <w:r w:rsidR="00542E7B">
        <w:rPr>
          <w:lang w:val="es-MX"/>
        </w:rPr>
        <w:t>cada pareja esta formada por 2 cromosomas homólogos, que contienen información.</w:t>
      </w:r>
    </w:p>
    <w:p w14:paraId="305FBFE7" w14:textId="46C7AF98" w:rsidR="00542E7B" w:rsidRDefault="00542E7B" w:rsidP="00542E7B">
      <w:pPr>
        <w:ind w:left="360"/>
        <w:rPr>
          <w:lang w:val="es-MX"/>
        </w:rPr>
      </w:pPr>
      <w:r>
        <w:rPr>
          <w:lang w:val="es-MX"/>
        </w:rPr>
        <w:t xml:space="preserve">Nuestras células somáticas portan 2 alelos, los cuales pueden ser iguales </w:t>
      </w:r>
      <w:r w:rsidRPr="000F71EF">
        <w:rPr>
          <w:b/>
          <w:bCs/>
          <w:lang w:val="es-MX"/>
        </w:rPr>
        <w:t xml:space="preserve">(homocigosis: AA, </w:t>
      </w:r>
      <w:proofErr w:type="spellStart"/>
      <w:r w:rsidRPr="000F71EF">
        <w:rPr>
          <w:b/>
          <w:bCs/>
          <w:lang w:val="es-MX"/>
        </w:rPr>
        <w:t>aa</w:t>
      </w:r>
      <w:proofErr w:type="spellEnd"/>
      <w:r w:rsidRPr="000F71EF">
        <w:rPr>
          <w:b/>
          <w:bCs/>
          <w:lang w:val="es-MX"/>
        </w:rPr>
        <w:t>)</w:t>
      </w:r>
      <w:r>
        <w:rPr>
          <w:lang w:val="es-MX"/>
        </w:rPr>
        <w:t xml:space="preserve"> o distintos </w:t>
      </w:r>
      <w:r w:rsidRPr="000F71EF">
        <w:rPr>
          <w:b/>
          <w:bCs/>
          <w:lang w:val="es-MX"/>
        </w:rPr>
        <w:t xml:space="preserve">(heterocigotos: </w:t>
      </w:r>
      <w:proofErr w:type="spellStart"/>
      <w:proofErr w:type="gramStart"/>
      <w:r w:rsidRPr="000F71EF">
        <w:rPr>
          <w:b/>
          <w:bCs/>
          <w:lang w:val="es-MX"/>
        </w:rPr>
        <w:t>Aa,Aa</w:t>
      </w:r>
      <w:proofErr w:type="spellEnd"/>
      <w:proofErr w:type="gramEnd"/>
      <w:r w:rsidRPr="000F71EF">
        <w:rPr>
          <w:b/>
          <w:bCs/>
          <w:lang w:val="es-MX"/>
        </w:rPr>
        <w:t>)</w:t>
      </w:r>
      <w:r>
        <w:rPr>
          <w:lang w:val="es-MX"/>
        </w:rPr>
        <w:t>. En la genética contar con carácter homocigoto se denomina raza pura.</w:t>
      </w:r>
    </w:p>
    <w:p w14:paraId="75A83EFF" w14:textId="5489BC5D" w:rsidR="00542E7B" w:rsidRDefault="000F71EF" w:rsidP="00542E7B">
      <w:pPr>
        <w:ind w:left="360"/>
        <w:rPr>
          <w:lang w:val="es-MX"/>
        </w:rPr>
      </w:pPr>
      <w:r>
        <w:rPr>
          <w:lang w:val="es-MX"/>
        </w:rPr>
        <w:t>Inicialmente</w:t>
      </w:r>
      <w:r w:rsidR="00542E7B">
        <w:rPr>
          <w:lang w:val="es-MX"/>
        </w:rPr>
        <w:t xml:space="preserve"> en la expresión de un gen determinado, Mendel consideró dos tipos de alelos:</w:t>
      </w:r>
    </w:p>
    <w:p w14:paraId="5A927ABC" w14:textId="1CEDBE63" w:rsidR="00542E7B" w:rsidRDefault="00542E7B" w:rsidP="00542E7B">
      <w:pPr>
        <w:ind w:left="360"/>
        <w:rPr>
          <w:lang w:val="es-MX"/>
        </w:rPr>
      </w:pPr>
      <w:r w:rsidRPr="000F71EF">
        <w:rPr>
          <w:b/>
          <w:bCs/>
          <w:lang w:val="es-MX"/>
        </w:rPr>
        <w:t>El alelo dominante (A)</w:t>
      </w:r>
      <w:r>
        <w:rPr>
          <w:lang w:val="es-MX"/>
        </w:rPr>
        <w:t xml:space="preserve"> es aquel que se manifiesta en el fenotipo siempre, en homocigotos y heterocigotos </w:t>
      </w:r>
    </w:p>
    <w:p w14:paraId="67AD97D5" w14:textId="71A7EFDA" w:rsidR="000F71EF" w:rsidRDefault="000F71EF" w:rsidP="00542E7B">
      <w:pPr>
        <w:ind w:left="360"/>
        <w:rPr>
          <w:lang w:val="es-MX"/>
        </w:rPr>
      </w:pPr>
      <w:r w:rsidRPr="000F71EF">
        <w:rPr>
          <w:b/>
          <w:bCs/>
          <w:lang w:val="es-MX"/>
        </w:rPr>
        <w:t>El alelo recesivo (a)</w:t>
      </w:r>
      <w:r>
        <w:rPr>
          <w:lang w:val="es-MX"/>
        </w:rPr>
        <w:t xml:space="preserve"> se manifiesta únicamente en homocigosis, se transmiten y permanecen ocultos en el genotipo de los descendientes.</w:t>
      </w:r>
    </w:p>
    <w:p w14:paraId="52A9734F" w14:textId="171FD540" w:rsidR="000F71EF" w:rsidRDefault="000F71EF" w:rsidP="00542E7B">
      <w:pPr>
        <w:ind w:left="360"/>
        <w:rPr>
          <w:lang w:val="es-MX"/>
        </w:rPr>
      </w:pPr>
      <w:r>
        <w:rPr>
          <w:b/>
          <w:bCs/>
          <w:lang w:val="es-MX"/>
        </w:rPr>
        <w:t xml:space="preserve">El </w:t>
      </w:r>
      <w:proofErr w:type="gramStart"/>
      <w:r>
        <w:rPr>
          <w:b/>
          <w:bCs/>
          <w:lang w:val="es-MX"/>
        </w:rPr>
        <w:t xml:space="preserve">genotipo </w:t>
      </w:r>
      <w:r>
        <w:rPr>
          <w:lang w:val="es-MX"/>
        </w:rPr>
        <w:t xml:space="preserve"> es</w:t>
      </w:r>
      <w:proofErr w:type="gramEnd"/>
      <w:r>
        <w:rPr>
          <w:lang w:val="es-MX"/>
        </w:rPr>
        <w:t xml:space="preserve"> el conjunto de genes que se heredan de los progenitores, ejemplo  ojos azules. </w:t>
      </w:r>
    </w:p>
    <w:p w14:paraId="3B44C594" w14:textId="2A1BFC7A" w:rsidR="000F71EF" w:rsidRDefault="000F71EF" w:rsidP="00542E7B">
      <w:pPr>
        <w:ind w:left="360"/>
        <w:rPr>
          <w:lang w:val="es-MX"/>
        </w:rPr>
      </w:pPr>
      <w:r>
        <w:rPr>
          <w:b/>
          <w:bCs/>
          <w:lang w:val="es-MX"/>
        </w:rPr>
        <w:t xml:space="preserve">El fenotipo </w:t>
      </w:r>
      <w:r>
        <w:rPr>
          <w:lang w:val="es-MX"/>
        </w:rPr>
        <w:t xml:space="preserve">es el conjunto de </w:t>
      </w:r>
      <w:r w:rsidR="008759BC">
        <w:rPr>
          <w:lang w:val="es-MX"/>
        </w:rPr>
        <w:t>caracteres</w:t>
      </w:r>
      <w:r>
        <w:rPr>
          <w:lang w:val="es-MX"/>
        </w:rPr>
        <w:t xml:space="preserve"> que manifiesta un organismo, la apariencia externa del genotipo, como el color de los ojos de nuestro aspecto externo.</w:t>
      </w:r>
    </w:p>
    <w:p w14:paraId="3875495B" w14:textId="474B10C5" w:rsidR="000F71EF" w:rsidRDefault="000F71EF" w:rsidP="00542E7B">
      <w:pPr>
        <w:ind w:left="360"/>
        <w:rPr>
          <w:lang w:val="es-MX"/>
        </w:rPr>
      </w:pPr>
      <w:r>
        <w:rPr>
          <w:b/>
          <w:bCs/>
          <w:lang w:val="es-MX"/>
        </w:rPr>
        <w:t>El genotipo</w:t>
      </w:r>
      <w:r>
        <w:rPr>
          <w:lang w:val="es-MX"/>
        </w:rPr>
        <w:t xml:space="preserve"> permanece constante mientras que el </w:t>
      </w:r>
      <w:r>
        <w:rPr>
          <w:b/>
          <w:bCs/>
          <w:lang w:val="es-MX"/>
        </w:rPr>
        <w:t>fenotipo</w:t>
      </w:r>
      <w:r>
        <w:rPr>
          <w:lang w:val="es-MX"/>
        </w:rPr>
        <w:t xml:space="preserve"> varía por la acción de factores ambientales.</w:t>
      </w:r>
      <w:r w:rsidR="0086131C">
        <w:rPr>
          <w:lang w:val="es-MX"/>
        </w:rPr>
        <w:t xml:space="preserve"> </w:t>
      </w:r>
    </w:p>
    <w:p w14:paraId="59BAF754" w14:textId="676462FD" w:rsidR="0055190F" w:rsidRPr="0086131C" w:rsidRDefault="0055190F" w:rsidP="0086131C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86131C">
        <w:rPr>
          <w:b/>
          <w:bCs/>
          <w:lang w:val="es-MX"/>
        </w:rPr>
        <w:t xml:space="preserve">Genética Mendeliana </w:t>
      </w:r>
    </w:p>
    <w:p w14:paraId="112126E3" w14:textId="54EFEF6D" w:rsidR="00C852E1" w:rsidRDefault="0055190F" w:rsidP="00C852E1">
      <w:pPr>
        <w:ind w:left="360"/>
        <w:rPr>
          <w:lang w:val="es-MX"/>
        </w:rPr>
      </w:pPr>
      <w:r>
        <w:rPr>
          <w:lang w:val="es-MX"/>
        </w:rPr>
        <w:t xml:space="preserve">Hace 150 años el monje austriaco Gregor </w:t>
      </w:r>
      <w:r w:rsidR="00E947C9">
        <w:rPr>
          <w:lang w:val="es-MX"/>
        </w:rPr>
        <w:t>Mendel fue</w:t>
      </w:r>
      <w:r>
        <w:rPr>
          <w:lang w:val="es-MX"/>
        </w:rPr>
        <w:t xml:space="preserve"> el primero en explicar las nociones básicas de la </w:t>
      </w:r>
      <w:r w:rsidR="00E947C9">
        <w:rPr>
          <w:lang w:val="es-MX"/>
        </w:rPr>
        <w:t>herencia genética</w:t>
      </w:r>
      <w:r>
        <w:rPr>
          <w:lang w:val="es-MX"/>
        </w:rPr>
        <w:t xml:space="preserve">, su primer experimento se basó en un guisante y </w:t>
      </w:r>
      <w:r w:rsidR="00C852E1">
        <w:rPr>
          <w:lang w:val="es-MX"/>
        </w:rPr>
        <w:t>a partir</w:t>
      </w:r>
      <w:r>
        <w:rPr>
          <w:lang w:val="es-MX"/>
        </w:rPr>
        <w:t xml:space="preserve"> de sus resultados </w:t>
      </w:r>
      <w:r w:rsidR="00C852E1">
        <w:rPr>
          <w:lang w:val="es-MX"/>
        </w:rPr>
        <w:t>enunció tres leyes:</w:t>
      </w:r>
    </w:p>
    <w:p w14:paraId="13C10463" w14:textId="370B6EB5" w:rsidR="008759BC" w:rsidRPr="008759BC" w:rsidRDefault="008759BC" w:rsidP="008759BC">
      <w:pPr>
        <w:pStyle w:val="Prrafodelista"/>
        <w:numPr>
          <w:ilvl w:val="1"/>
          <w:numId w:val="1"/>
        </w:numPr>
        <w:rPr>
          <w:b/>
          <w:bCs/>
          <w:lang w:val="es-MX"/>
        </w:rPr>
      </w:pPr>
      <w:r w:rsidRPr="008759BC">
        <w:rPr>
          <w:b/>
          <w:bCs/>
          <w:lang w:val="es-MX"/>
        </w:rPr>
        <w:t>LEYES DE MENDEL</w:t>
      </w:r>
    </w:p>
    <w:p w14:paraId="01157434" w14:textId="77777777" w:rsidR="008759BC" w:rsidRPr="008759BC" w:rsidRDefault="008759BC" w:rsidP="008759BC">
      <w:pPr>
        <w:ind w:left="360"/>
        <w:rPr>
          <w:lang w:val="es-MX"/>
        </w:rPr>
      </w:pPr>
    </w:p>
    <w:p w14:paraId="7CC97945" w14:textId="099561E6" w:rsidR="00C852E1" w:rsidRDefault="008759BC" w:rsidP="008759BC">
      <w:pPr>
        <w:pStyle w:val="Prrafodelista"/>
        <w:rPr>
          <w:lang w:val="es-MX"/>
        </w:rPr>
      </w:pPr>
      <w:r>
        <w:rPr>
          <w:b/>
          <w:bCs/>
          <w:lang w:val="es-MX"/>
        </w:rPr>
        <w:t>-</w:t>
      </w:r>
      <w:r w:rsidR="00C852E1" w:rsidRPr="00B71C6F">
        <w:rPr>
          <w:b/>
          <w:bCs/>
          <w:lang w:val="es-MX"/>
        </w:rPr>
        <w:t>Primera ley: uniformidad de los híbridos de la primera generación filial</w:t>
      </w:r>
      <w:r w:rsidR="0086131C" w:rsidRPr="00B71C6F">
        <w:rPr>
          <w:b/>
          <w:bCs/>
          <w:lang w:val="es-MX"/>
        </w:rPr>
        <w:t xml:space="preserve">: </w:t>
      </w:r>
      <w:r w:rsidR="00C852E1" w:rsidRPr="00B71C6F">
        <w:rPr>
          <w:b/>
          <w:bCs/>
          <w:lang w:val="es-MX"/>
        </w:rPr>
        <w:t xml:space="preserve">Mendel primero estudio </w:t>
      </w:r>
      <w:r w:rsidR="00E947C9" w:rsidRPr="00B71C6F">
        <w:rPr>
          <w:b/>
          <w:bCs/>
          <w:lang w:val="es-MX"/>
        </w:rPr>
        <w:t>la transmisión</w:t>
      </w:r>
      <w:r w:rsidR="00C852E1" w:rsidRPr="00B71C6F">
        <w:rPr>
          <w:b/>
          <w:bCs/>
          <w:lang w:val="es-MX"/>
        </w:rPr>
        <w:t xml:space="preserve"> del color</w:t>
      </w:r>
      <w:r w:rsidR="0086131C">
        <w:rPr>
          <w:lang w:val="es-MX"/>
        </w:rPr>
        <w:t xml:space="preserve">. Para la </w:t>
      </w:r>
      <w:r>
        <w:rPr>
          <w:lang w:val="es-MX"/>
        </w:rPr>
        <w:t>primera</w:t>
      </w:r>
      <w:r w:rsidR="0086131C">
        <w:rPr>
          <w:lang w:val="es-MX"/>
        </w:rPr>
        <w:t xml:space="preserve"> </w:t>
      </w:r>
      <w:r>
        <w:rPr>
          <w:lang w:val="es-MX"/>
        </w:rPr>
        <w:t>generación</w:t>
      </w:r>
      <w:r w:rsidR="0086131C">
        <w:rPr>
          <w:lang w:val="es-MX"/>
        </w:rPr>
        <w:t xml:space="preserve"> </w:t>
      </w:r>
      <w:r w:rsidR="00B71C6F">
        <w:rPr>
          <w:lang w:val="es-MX"/>
        </w:rPr>
        <w:t xml:space="preserve">(generación parental P), cruzó 2 plantas de raza pura, una de semillas amarillas AA con otra de simillas verdes </w:t>
      </w:r>
      <w:proofErr w:type="spellStart"/>
      <w:r w:rsidR="00B71C6F">
        <w:rPr>
          <w:lang w:val="es-MX"/>
        </w:rPr>
        <w:t>aa</w:t>
      </w:r>
      <w:proofErr w:type="spellEnd"/>
      <w:r w:rsidR="00B71C6F">
        <w:rPr>
          <w:lang w:val="es-MX"/>
        </w:rPr>
        <w:t xml:space="preserve">, las plantas de generación filian F1 presentaron todas las semillas amarillas, el color amarillo dominaba sobre el verde. </w:t>
      </w:r>
    </w:p>
    <w:p w14:paraId="07C10B1A" w14:textId="455395A7" w:rsidR="00B71C6F" w:rsidRDefault="00B71C6F" w:rsidP="00B71C6F">
      <w:pPr>
        <w:pStyle w:val="Prrafodelista"/>
        <w:rPr>
          <w:lang w:val="es-MX"/>
        </w:rPr>
      </w:pPr>
      <w:r>
        <w:rPr>
          <w:lang w:val="es-MX"/>
        </w:rPr>
        <w:t>Al cruzar dos variantes puras se origina descendencia uniforme, en genotipo y fenotipo.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94"/>
        <w:gridCol w:w="2707"/>
        <w:gridCol w:w="2707"/>
      </w:tblGrid>
      <w:tr w:rsidR="00741F1A" w14:paraId="090A2C6B" w14:textId="77777777" w:rsidTr="00741F1A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B4B5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3248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ECA4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</w:tr>
      <w:tr w:rsidR="00741F1A" w14:paraId="0C4BD2D1" w14:textId="77777777" w:rsidTr="00741F1A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6BA5E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9C84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Aa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2ACE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Aa</w:t>
            </w:r>
            <w:proofErr w:type="spellEnd"/>
          </w:p>
        </w:tc>
      </w:tr>
      <w:tr w:rsidR="00741F1A" w14:paraId="5A1800A1" w14:textId="77777777" w:rsidTr="00741F1A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5552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09DF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Aa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9D1B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Aa</w:t>
            </w:r>
            <w:proofErr w:type="spellEnd"/>
          </w:p>
        </w:tc>
      </w:tr>
    </w:tbl>
    <w:p w14:paraId="1DE84775" w14:textId="77777777" w:rsidR="00B71C6F" w:rsidRDefault="00B71C6F" w:rsidP="00B71C6F">
      <w:pPr>
        <w:pStyle w:val="Prrafodelista"/>
        <w:rPr>
          <w:lang w:val="es-MX"/>
        </w:rPr>
      </w:pPr>
    </w:p>
    <w:p w14:paraId="32A0FE5C" w14:textId="2E80953E" w:rsidR="00B71C6F" w:rsidRPr="00B71C6F" w:rsidRDefault="008759BC" w:rsidP="008759BC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>-</w:t>
      </w:r>
      <w:r w:rsidR="00B71C6F" w:rsidRPr="00B71C6F">
        <w:rPr>
          <w:b/>
          <w:bCs/>
          <w:lang w:val="es-MX"/>
        </w:rPr>
        <w:t>Segunda ley de Mendel: segregación de caracteres antagónicos de la segunda generación filial:</w:t>
      </w:r>
      <w:r w:rsidR="00B71C6F">
        <w:rPr>
          <w:b/>
          <w:bCs/>
          <w:lang w:val="es-MX"/>
        </w:rPr>
        <w:t xml:space="preserve"> </w:t>
      </w:r>
      <w:r w:rsidR="00B71C6F">
        <w:rPr>
          <w:lang w:val="es-MX"/>
        </w:rPr>
        <w:t xml:space="preserve">Mendel dejó de auto fecundarse las plantas F1, ya que sus flores son hermafroditas, tienen estambre y pistilo. Obtuvo </w:t>
      </w:r>
      <w:r w:rsidR="00B71C6F" w:rsidRPr="00B71C6F">
        <w:rPr>
          <w:b/>
          <w:bCs/>
          <w:lang w:val="es-MX"/>
        </w:rPr>
        <w:t>una segunda generación filial (F2)</w:t>
      </w:r>
      <w:r w:rsidR="00B71C6F">
        <w:rPr>
          <w:b/>
          <w:bCs/>
          <w:lang w:val="es-MX"/>
        </w:rPr>
        <w:t xml:space="preserve"> </w:t>
      </w:r>
      <w:r w:rsidR="00B71C6F">
        <w:rPr>
          <w:lang w:val="es-MX"/>
        </w:rPr>
        <w:t xml:space="preserve">de las plantas con semillas amarillas y verdes, en proporción 3:1 </w:t>
      </w:r>
    </w:p>
    <w:p w14:paraId="1E76EE02" w14:textId="329325ED" w:rsidR="00B71C6F" w:rsidRDefault="00B71C6F" w:rsidP="00B71C6F">
      <w:pPr>
        <w:pStyle w:val="Prrafodelista"/>
        <w:rPr>
          <w:lang w:val="es-MX"/>
        </w:rPr>
      </w:pPr>
      <w:r>
        <w:rPr>
          <w:lang w:val="es-MX"/>
        </w:rPr>
        <w:t>El carácter desaparecido en el fenotipo de F1 volvía a aparecer en F</w:t>
      </w:r>
      <w:r w:rsidR="00B45304">
        <w:rPr>
          <w:lang w:val="es-MX"/>
        </w:rPr>
        <w:t>2; debía estar oculto, por tanto, en el genotipo F1. El carácter domina sobre el carácter recesivo.</w:t>
      </w:r>
    </w:p>
    <w:p w14:paraId="5222B709" w14:textId="3A4693A0" w:rsidR="00B45304" w:rsidRDefault="00B45304" w:rsidP="00B71C6F">
      <w:pPr>
        <w:pStyle w:val="Prrafodelista"/>
        <w:rPr>
          <w:lang w:val="es-MX"/>
        </w:rPr>
      </w:pPr>
      <w:r>
        <w:rPr>
          <w:lang w:val="es-MX"/>
        </w:rPr>
        <w:t xml:space="preserve">Cada alelo se separa y se distribuye en los gametos de forma independiente. 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94"/>
        <w:gridCol w:w="2708"/>
        <w:gridCol w:w="2706"/>
      </w:tblGrid>
      <w:tr w:rsidR="00741F1A" w14:paraId="34589884" w14:textId="77777777" w:rsidTr="00741F1A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29D8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0389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5DDC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</w:tr>
      <w:tr w:rsidR="00741F1A" w14:paraId="3DF5DFD4" w14:textId="77777777" w:rsidTr="00741F1A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FC064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9E43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3353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Aa</w:t>
            </w:r>
            <w:proofErr w:type="spellEnd"/>
          </w:p>
        </w:tc>
      </w:tr>
      <w:tr w:rsidR="00741F1A" w14:paraId="2C40B321" w14:textId="77777777" w:rsidTr="00741F1A"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9857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10A8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Aa</w:t>
            </w:r>
            <w:proofErr w:type="spellEnd"/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0C8B5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Aa</w:t>
            </w:r>
            <w:proofErr w:type="spellEnd"/>
          </w:p>
        </w:tc>
      </w:tr>
    </w:tbl>
    <w:p w14:paraId="409A3F4F" w14:textId="77777777" w:rsidR="00741F1A" w:rsidRDefault="00741F1A" w:rsidP="00B71C6F">
      <w:pPr>
        <w:pStyle w:val="Prrafodelista"/>
        <w:rPr>
          <w:lang w:val="es-MX"/>
        </w:rPr>
      </w:pPr>
    </w:p>
    <w:p w14:paraId="7C5DCC65" w14:textId="553A0938" w:rsidR="00B45304" w:rsidRPr="0092031D" w:rsidRDefault="008759BC" w:rsidP="007E3ADD">
      <w:pPr>
        <w:pStyle w:val="Prrafodelista"/>
        <w:rPr>
          <w:b/>
          <w:bCs/>
          <w:lang w:val="es-MX"/>
        </w:rPr>
      </w:pPr>
      <w:r>
        <w:rPr>
          <w:b/>
          <w:bCs/>
          <w:lang w:val="es-MX"/>
        </w:rPr>
        <w:t>-</w:t>
      </w:r>
      <w:r w:rsidR="0092031D" w:rsidRPr="0092031D">
        <w:rPr>
          <w:b/>
          <w:bCs/>
          <w:lang w:val="es-MX"/>
        </w:rPr>
        <w:t xml:space="preserve">Tercera ley de Mendel: independencia y libre combinación de factores hereditarios </w:t>
      </w:r>
    </w:p>
    <w:p w14:paraId="32C7B0CF" w14:textId="368788A4" w:rsidR="0092031D" w:rsidRDefault="0092031D" w:rsidP="0092031D">
      <w:pPr>
        <w:pStyle w:val="Prrafodelista"/>
        <w:rPr>
          <w:lang w:val="es-MX"/>
        </w:rPr>
      </w:pPr>
      <w:r>
        <w:rPr>
          <w:lang w:val="es-MX"/>
        </w:rPr>
        <w:t xml:space="preserve">Cruzó plantas de guisantes de líneas puras para dos caracteres de semilla, color y forma. Consideró lo siguiente: P, generación </w:t>
      </w:r>
      <w:r w:rsidR="00BD7219">
        <w:rPr>
          <w:lang w:val="es-MX"/>
        </w:rPr>
        <w:t>parental:</w:t>
      </w:r>
      <w:r w:rsidR="00E80698">
        <w:rPr>
          <w:lang w:val="es-MX"/>
        </w:rPr>
        <w:t xml:space="preserve"> plantas de semilla amarilla y lisa x plantas de semilla verde y rugosa, F1 generación filial. Obtuvo todas las plantas con semillas amarillas y lisas. Dejó de auto fecundarse la F1, resultando las combinaciones indicadas en la F2 del cuadro.</w:t>
      </w:r>
    </w:p>
    <w:p w14:paraId="77108DE4" w14:textId="68EE8879" w:rsidR="00E80698" w:rsidRDefault="00E80698" w:rsidP="0092031D">
      <w:pPr>
        <w:pStyle w:val="Prrafodelista"/>
        <w:rPr>
          <w:lang w:val="es-MX"/>
        </w:rPr>
      </w:pPr>
      <w:r>
        <w:rPr>
          <w:lang w:val="es-MX"/>
        </w:rPr>
        <w:t xml:space="preserve">Los alelos de un gen se heredan de forma independiente y se combinan al azar y de todas las formas posibles </w:t>
      </w:r>
      <w:r w:rsidR="00BD7219">
        <w:rPr>
          <w:lang w:val="es-MX"/>
        </w:rPr>
        <w:t>con otros alelos en la descendencia.</w:t>
      </w:r>
    </w:p>
    <w:p w14:paraId="21F67123" w14:textId="00D15211" w:rsidR="00BD7219" w:rsidRDefault="00BD7219" w:rsidP="0092031D">
      <w:pPr>
        <w:pStyle w:val="Prrafodelista"/>
        <w:rPr>
          <w:lang w:val="es-MX"/>
        </w:rPr>
      </w:pPr>
      <w:r>
        <w:rPr>
          <w:lang w:val="es-MX"/>
        </w:rPr>
        <w:t xml:space="preserve"> Mendel experimentó siete caracteres, además del color de la semilla: el color de las flores, su posición (axial o terminal), la forma y color de la vaina (lisa o estrangulada y verde o amarilla) y la talla de las plantas (normal o enana).</w:t>
      </w:r>
    </w:p>
    <w:p w14:paraId="64153B85" w14:textId="77777777" w:rsidR="00741F1A" w:rsidRDefault="00BD7219" w:rsidP="0092031D">
      <w:pPr>
        <w:pStyle w:val="Prrafodelista"/>
        <w:rPr>
          <w:lang w:val="es-MX"/>
        </w:rPr>
      </w:pPr>
      <w:r>
        <w:rPr>
          <w:lang w:val="es-MX"/>
        </w:rPr>
        <w:t>Inició sus experimentos fijándose en un solo carácter, con el que obtuvo proporciones numéricas fáciles de analizar e identificar. A partir de eso hizo proporciones sencillas y utilizó relaciones estadísticas en varias generaciones sucesivas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618"/>
        <w:gridCol w:w="1624"/>
        <w:gridCol w:w="1625"/>
        <w:gridCol w:w="1623"/>
        <w:gridCol w:w="1618"/>
      </w:tblGrid>
      <w:tr w:rsidR="00741F1A" w14:paraId="3D017AED" w14:textId="77777777" w:rsidTr="00741F1A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B54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C38CD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BEEA9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F893D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09358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</w:t>
            </w:r>
          </w:p>
        </w:tc>
      </w:tr>
      <w:tr w:rsidR="00741F1A" w14:paraId="1A0A1DCB" w14:textId="77777777" w:rsidTr="00741F1A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AC69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441F0" w14:textId="77777777" w:rsidR="00741F1A" w:rsidRDefault="00741F1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6F86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51A0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</w:t>
            </w:r>
            <w:proofErr w:type="spellEnd"/>
            <w:r>
              <w:rPr>
                <w:lang w:val="es-ES"/>
              </w:rPr>
              <w:t>-AL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1612F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</w:tr>
      <w:tr w:rsidR="00741F1A" w14:paraId="05C4795E" w14:textId="77777777" w:rsidTr="00741F1A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C6CC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2F9C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77A04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DF85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</w:t>
            </w:r>
            <w:proofErr w:type="spellEnd"/>
            <w:r>
              <w:rPr>
                <w:lang w:val="es-ES"/>
              </w:rPr>
              <w:t>-Al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BB2BA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</w:tr>
      <w:tr w:rsidR="00741F1A" w14:paraId="7D1311C1" w14:textId="77777777" w:rsidTr="00741F1A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0BEEC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5147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</w:t>
            </w:r>
            <w:proofErr w:type="spellStart"/>
            <w:r>
              <w:rPr>
                <w:lang w:val="es-ES"/>
              </w:rPr>
              <w:t>aL</w:t>
            </w:r>
            <w:proofErr w:type="spellEnd"/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00011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</w:t>
            </w:r>
            <w:proofErr w:type="spellStart"/>
            <w:r>
              <w:rPr>
                <w:lang w:val="es-ES"/>
              </w:rPr>
              <w:t>aL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3589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aL-aL</w:t>
            </w:r>
            <w:proofErr w:type="spellEnd"/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5ACCE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</w:t>
            </w:r>
            <w:proofErr w:type="spellStart"/>
            <w:r>
              <w:rPr>
                <w:lang w:val="es-ES"/>
              </w:rPr>
              <w:t>aL</w:t>
            </w:r>
            <w:proofErr w:type="spellEnd"/>
          </w:p>
        </w:tc>
      </w:tr>
      <w:tr w:rsidR="00741F1A" w14:paraId="2B9AF52A" w14:textId="77777777" w:rsidTr="00741F1A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1EC9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al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E0A9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AL-al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6C7D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Al-al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BE0FD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</w:t>
            </w:r>
            <w:proofErr w:type="spellEnd"/>
            <w:r>
              <w:rPr>
                <w:lang w:val="es-ES"/>
              </w:rPr>
              <w:t xml:space="preserve">-al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FAC4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al-al </w:t>
            </w:r>
          </w:p>
        </w:tc>
      </w:tr>
      <w:tr w:rsidR="00741F1A" w14:paraId="2EB7A7FC" w14:textId="77777777" w:rsidTr="00741F1A">
        <w:tc>
          <w:tcPr>
            <w:tcW w:w="1618" w:type="dxa"/>
          </w:tcPr>
          <w:p w14:paraId="5544094D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24" w:type="dxa"/>
            <w:hideMark/>
          </w:tcPr>
          <w:p w14:paraId="2E25A238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</w:t>
            </w:r>
          </w:p>
        </w:tc>
        <w:tc>
          <w:tcPr>
            <w:tcW w:w="1625" w:type="dxa"/>
            <w:hideMark/>
          </w:tcPr>
          <w:p w14:paraId="74CD109D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</w:t>
            </w:r>
          </w:p>
        </w:tc>
        <w:tc>
          <w:tcPr>
            <w:tcW w:w="1623" w:type="dxa"/>
            <w:hideMark/>
          </w:tcPr>
          <w:p w14:paraId="7A0341CE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</w:t>
            </w:r>
            <w:proofErr w:type="spellEnd"/>
          </w:p>
        </w:tc>
        <w:tc>
          <w:tcPr>
            <w:tcW w:w="1618" w:type="dxa"/>
            <w:hideMark/>
          </w:tcPr>
          <w:p w14:paraId="6A0075E4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</w:t>
            </w:r>
          </w:p>
        </w:tc>
      </w:tr>
      <w:tr w:rsidR="00741F1A" w14:paraId="4150CCB0" w14:textId="77777777" w:rsidTr="00741F1A">
        <w:tc>
          <w:tcPr>
            <w:tcW w:w="1618" w:type="dxa"/>
            <w:hideMark/>
          </w:tcPr>
          <w:p w14:paraId="56B44790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</w:t>
            </w:r>
          </w:p>
        </w:tc>
        <w:tc>
          <w:tcPr>
            <w:tcW w:w="1624" w:type="dxa"/>
            <w:hideMark/>
          </w:tcPr>
          <w:p w14:paraId="5D2A310F" w14:textId="77777777" w:rsidR="00741F1A" w:rsidRDefault="00741F1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  <w:tc>
          <w:tcPr>
            <w:tcW w:w="1625" w:type="dxa"/>
            <w:hideMark/>
          </w:tcPr>
          <w:p w14:paraId="36A8ECCF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  <w:tc>
          <w:tcPr>
            <w:tcW w:w="1623" w:type="dxa"/>
            <w:hideMark/>
          </w:tcPr>
          <w:p w14:paraId="09918B4F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</w:t>
            </w:r>
            <w:proofErr w:type="spellEnd"/>
            <w:r>
              <w:rPr>
                <w:lang w:val="es-ES"/>
              </w:rPr>
              <w:t>-AL</w:t>
            </w:r>
          </w:p>
        </w:tc>
        <w:tc>
          <w:tcPr>
            <w:tcW w:w="1618" w:type="dxa"/>
            <w:hideMark/>
          </w:tcPr>
          <w:p w14:paraId="2F99FB77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</w:tr>
      <w:tr w:rsidR="00741F1A" w14:paraId="6DB33451" w14:textId="77777777" w:rsidTr="00741F1A">
        <w:tc>
          <w:tcPr>
            <w:tcW w:w="1618" w:type="dxa"/>
            <w:hideMark/>
          </w:tcPr>
          <w:p w14:paraId="53C94837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</w:t>
            </w:r>
          </w:p>
        </w:tc>
        <w:tc>
          <w:tcPr>
            <w:tcW w:w="1624" w:type="dxa"/>
            <w:hideMark/>
          </w:tcPr>
          <w:p w14:paraId="6BE43C5F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  <w:tc>
          <w:tcPr>
            <w:tcW w:w="1625" w:type="dxa"/>
            <w:hideMark/>
          </w:tcPr>
          <w:p w14:paraId="2DECF2E9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  <w:tc>
          <w:tcPr>
            <w:tcW w:w="1623" w:type="dxa"/>
            <w:hideMark/>
          </w:tcPr>
          <w:p w14:paraId="762FABC8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</w:t>
            </w:r>
            <w:proofErr w:type="spellEnd"/>
            <w:r>
              <w:rPr>
                <w:lang w:val="es-ES"/>
              </w:rPr>
              <w:t>-Al</w:t>
            </w:r>
          </w:p>
        </w:tc>
        <w:tc>
          <w:tcPr>
            <w:tcW w:w="1618" w:type="dxa"/>
            <w:hideMark/>
          </w:tcPr>
          <w:p w14:paraId="1DDE2160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al-Al</w:t>
            </w:r>
          </w:p>
        </w:tc>
      </w:tr>
      <w:tr w:rsidR="00741F1A" w14:paraId="40B6FEBC" w14:textId="77777777" w:rsidTr="00741F1A">
        <w:tc>
          <w:tcPr>
            <w:tcW w:w="1618" w:type="dxa"/>
            <w:hideMark/>
          </w:tcPr>
          <w:p w14:paraId="0EEAFC78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lastRenderedPageBreak/>
              <w:t>aL</w:t>
            </w:r>
            <w:proofErr w:type="spellEnd"/>
          </w:p>
        </w:tc>
        <w:tc>
          <w:tcPr>
            <w:tcW w:w="1624" w:type="dxa"/>
            <w:hideMark/>
          </w:tcPr>
          <w:p w14:paraId="67E43094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</w:t>
            </w:r>
            <w:proofErr w:type="spellStart"/>
            <w:r>
              <w:rPr>
                <w:lang w:val="es-ES"/>
              </w:rPr>
              <w:t>aL</w:t>
            </w:r>
            <w:proofErr w:type="spellEnd"/>
          </w:p>
        </w:tc>
        <w:tc>
          <w:tcPr>
            <w:tcW w:w="1625" w:type="dxa"/>
            <w:hideMark/>
          </w:tcPr>
          <w:p w14:paraId="38288551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</w:t>
            </w:r>
            <w:proofErr w:type="spellStart"/>
            <w:r>
              <w:rPr>
                <w:lang w:val="es-ES"/>
              </w:rPr>
              <w:t>aL</w:t>
            </w:r>
            <w:proofErr w:type="spellEnd"/>
          </w:p>
        </w:tc>
        <w:tc>
          <w:tcPr>
            <w:tcW w:w="1623" w:type="dxa"/>
            <w:hideMark/>
          </w:tcPr>
          <w:p w14:paraId="058F4F51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aL-aL</w:t>
            </w:r>
            <w:proofErr w:type="spellEnd"/>
          </w:p>
        </w:tc>
        <w:tc>
          <w:tcPr>
            <w:tcW w:w="1618" w:type="dxa"/>
            <w:hideMark/>
          </w:tcPr>
          <w:p w14:paraId="65E29690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al-</w:t>
            </w:r>
            <w:proofErr w:type="spellStart"/>
            <w:r>
              <w:rPr>
                <w:lang w:val="es-ES"/>
              </w:rPr>
              <w:t>aL</w:t>
            </w:r>
            <w:proofErr w:type="spellEnd"/>
          </w:p>
        </w:tc>
      </w:tr>
      <w:tr w:rsidR="00741F1A" w14:paraId="1DECEE5D" w14:textId="77777777" w:rsidTr="00741F1A">
        <w:tc>
          <w:tcPr>
            <w:tcW w:w="1618" w:type="dxa"/>
            <w:hideMark/>
          </w:tcPr>
          <w:p w14:paraId="475745C4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al </w:t>
            </w:r>
          </w:p>
        </w:tc>
        <w:tc>
          <w:tcPr>
            <w:tcW w:w="1624" w:type="dxa"/>
            <w:hideMark/>
          </w:tcPr>
          <w:p w14:paraId="7A1C5760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AL-al </w:t>
            </w:r>
          </w:p>
        </w:tc>
        <w:tc>
          <w:tcPr>
            <w:tcW w:w="1625" w:type="dxa"/>
            <w:hideMark/>
          </w:tcPr>
          <w:p w14:paraId="2C5102A6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Al-al </w:t>
            </w:r>
          </w:p>
        </w:tc>
        <w:tc>
          <w:tcPr>
            <w:tcW w:w="1623" w:type="dxa"/>
            <w:hideMark/>
          </w:tcPr>
          <w:p w14:paraId="3ADF6F0D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</w:t>
            </w:r>
            <w:proofErr w:type="spellEnd"/>
            <w:r>
              <w:rPr>
                <w:lang w:val="es-ES"/>
              </w:rPr>
              <w:t xml:space="preserve">-al </w:t>
            </w:r>
          </w:p>
        </w:tc>
        <w:tc>
          <w:tcPr>
            <w:tcW w:w="1618" w:type="dxa"/>
            <w:hideMark/>
          </w:tcPr>
          <w:p w14:paraId="28B409E9" w14:textId="77777777" w:rsidR="00741F1A" w:rsidRDefault="00741F1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al-al </w:t>
            </w:r>
          </w:p>
        </w:tc>
      </w:tr>
    </w:tbl>
    <w:p w14:paraId="79460CB8" w14:textId="1A8464A1" w:rsidR="00BD7219" w:rsidRDefault="00BD7219" w:rsidP="0092031D">
      <w:pPr>
        <w:pStyle w:val="Prrafodelista"/>
        <w:rPr>
          <w:lang w:val="es-MX"/>
        </w:rPr>
      </w:pPr>
      <w:r>
        <w:rPr>
          <w:lang w:val="es-MX"/>
        </w:rPr>
        <w:t>.</w:t>
      </w:r>
    </w:p>
    <w:p w14:paraId="1B528A59" w14:textId="77777777" w:rsidR="008759BC" w:rsidRDefault="008759BC" w:rsidP="0092031D">
      <w:pPr>
        <w:pStyle w:val="Prrafodelista"/>
        <w:rPr>
          <w:lang w:val="es-MX"/>
        </w:rPr>
      </w:pPr>
    </w:p>
    <w:p w14:paraId="5A499569" w14:textId="5DD7AAF6" w:rsidR="00BD7219" w:rsidRPr="008759BC" w:rsidRDefault="008759BC" w:rsidP="008759BC">
      <w:pPr>
        <w:pStyle w:val="Prrafodelista"/>
        <w:numPr>
          <w:ilvl w:val="1"/>
          <w:numId w:val="1"/>
        </w:numPr>
        <w:rPr>
          <w:b/>
          <w:bCs/>
          <w:lang w:val="es-MX"/>
        </w:rPr>
      </w:pPr>
      <w:r w:rsidRPr="008759BC">
        <w:rPr>
          <w:b/>
          <w:bCs/>
          <w:lang w:val="es-MX"/>
        </w:rPr>
        <w:t xml:space="preserve">HERENCIA INTERMEDIA </w:t>
      </w:r>
    </w:p>
    <w:p w14:paraId="2CE15A55" w14:textId="62A844AE" w:rsidR="00622688" w:rsidRDefault="008759BC" w:rsidP="00622688">
      <w:pPr>
        <w:ind w:left="360"/>
        <w:rPr>
          <w:b/>
          <w:bCs/>
          <w:lang w:val="es-MX"/>
        </w:rPr>
      </w:pPr>
      <w:r>
        <w:rPr>
          <w:lang w:val="es-MX"/>
        </w:rPr>
        <w:t xml:space="preserve">Mendel descubrió que entre los alelos de un mismo gen se produce </w:t>
      </w:r>
      <w:r w:rsidR="00622688">
        <w:rPr>
          <w:lang w:val="es-MX"/>
        </w:rPr>
        <w:t>interacciones</w:t>
      </w:r>
      <w:r>
        <w:rPr>
          <w:lang w:val="es-MX"/>
        </w:rPr>
        <w:t xml:space="preserve">. </w:t>
      </w:r>
      <w:r w:rsidR="00622688">
        <w:rPr>
          <w:lang w:val="es-MX"/>
        </w:rPr>
        <w:t xml:space="preserve"> Así definió las relaciones de la dominancia y de recesividad, uno de esos tipos de herencia es la denominada </w:t>
      </w:r>
      <w:r w:rsidR="00622688" w:rsidRPr="00622688">
        <w:rPr>
          <w:b/>
          <w:bCs/>
          <w:lang w:val="es-MX"/>
        </w:rPr>
        <w:t>HERENCIA INTERMEDIA</w:t>
      </w:r>
      <w:r w:rsidR="00622688">
        <w:rPr>
          <w:b/>
          <w:bCs/>
          <w:lang w:val="es-MX"/>
        </w:rPr>
        <w:t>.</w:t>
      </w:r>
    </w:p>
    <w:p w14:paraId="3F262E09" w14:textId="682C6C3F" w:rsidR="00192F44" w:rsidRDefault="00622688" w:rsidP="00192F44">
      <w:pPr>
        <w:ind w:left="360"/>
        <w:rPr>
          <w:lang w:val="es-MX"/>
        </w:rPr>
      </w:pPr>
      <w:r>
        <w:rPr>
          <w:lang w:val="es-MX"/>
        </w:rPr>
        <w:t>En la herencia intermedia los alelos se expresan por igual en el fenotipo. El individuo heterocigoto o híbrido resultante, manifiesta un nuevo carácter, que mezcla la información de los dos alelos parentales.</w:t>
      </w:r>
    </w:p>
    <w:p w14:paraId="0B41A347" w14:textId="1DDE5E62" w:rsidR="00192F44" w:rsidRPr="00192F44" w:rsidRDefault="00192F44" w:rsidP="00192F44">
      <w:pPr>
        <w:pStyle w:val="Prrafodelista"/>
        <w:numPr>
          <w:ilvl w:val="1"/>
          <w:numId w:val="1"/>
        </w:numPr>
        <w:rPr>
          <w:b/>
          <w:bCs/>
          <w:lang w:val="es-MX"/>
        </w:rPr>
      </w:pPr>
      <w:r w:rsidRPr="00192F44">
        <w:rPr>
          <w:b/>
          <w:bCs/>
          <w:lang w:val="es-MX"/>
        </w:rPr>
        <w:t xml:space="preserve">Codominancia </w:t>
      </w:r>
    </w:p>
    <w:p w14:paraId="12226C3D" w14:textId="77777777" w:rsidR="00192F44" w:rsidRDefault="00192F44" w:rsidP="00192F44">
      <w:pPr>
        <w:ind w:left="360"/>
        <w:rPr>
          <w:lang w:val="es-MX"/>
        </w:rPr>
      </w:pPr>
      <w:r>
        <w:rPr>
          <w:lang w:val="es-MX"/>
        </w:rPr>
        <w:t>Se expresan a la vez en el fenotipo del individuo ambos alelos, el individuo heterocigoto resultante manifiesta los caracteres de los dos progenitores a la vez, pero sin combinarse.</w:t>
      </w:r>
    </w:p>
    <w:p w14:paraId="5C345B9A" w14:textId="77777777" w:rsidR="00192F44" w:rsidRDefault="00192F44" w:rsidP="00192F44">
      <w:pPr>
        <w:pStyle w:val="Prrafodelista"/>
        <w:rPr>
          <w:b/>
          <w:bCs/>
          <w:lang w:val="es-MX"/>
        </w:rPr>
      </w:pPr>
    </w:p>
    <w:p w14:paraId="0CE013EA" w14:textId="498C1599" w:rsidR="00192F44" w:rsidRDefault="00192F44" w:rsidP="00192F44">
      <w:pPr>
        <w:pStyle w:val="Prrafodelista"/>
        <w:numPr>
          <w:ilvl w:val="1"/>
          <w:numId w:val="1"/>
        </w:numPr>
        <w:rPr>
          <w:b/>
          <w:bCs/>
          <w:lang w:val="es-MX"/>
        </w:rPr>
      </w:pPr>
      <w:proofErr w:type="spellStart"/>
      <w:r w:rsidRPr="00192F44">
        <w:rPr>
          <w:b/>
          <w:bCs/>
          <w:lang w:val="es-MX"/>
        </w:rPr>
        <w:t>Alelismo</w:t>
      </w:r>
      <w:proofErr w:type="spellEnd"/>
      <w:r w:rsidRPr="00192F44">
        <w:rPr>
          <w:b/>
          <w:bCs/>
          <w:lang w:val="es-MX"/>
        </w:rPr>
        <w:t xml:space="preserve"> múltiple</w:t>
      </w:r>
      <w:r>
        <w:rPr>
          <w:b/>
          <w:bCs/>
          <w:lang w:val="es-MX"/>
        </w:rPr>
        <w:t>: grupos sanguíneos humanos</w:t>
      </w:r>
    </w:p>
    <w:p w14:paraId="1E257157" w14:textId="3F52F13B" w:rsidR="00192F44" w:rsidRDefault="00192F44" w:rsidP="00192F44">
      <w:pPr>
        <w:ind w:left="360"/>
        <w:rPr>
          <w:lang w:val="es-MX"/>
        </w:rPr>
      </w:pPr>
      <w:r>
        <w:rPr>
          <w:lang w:val="es-MX"/>
        </w:rPr>
        <w:t xml:space="preserve">En el </w:t>
      </w:r>
      <w:proofErr w:type="spellStart"/>
      <w:r>
        <w:rPr>
          <w:lang w:val="es-MX"/>
        </w:rPr>
        <w:t>alelismo</w:t>
      </w:r>
      <w:proofErr w:type="spellEnd"/>
      <w:r>
        <w:rPr>
          <w:lang w:val="es-MX"/>
        </w:rPr>
        <w:t xml:space="preserve"> múltiple un único carácter está determinado por más de un alelo.</w:t>
      </w:r>
    </w:p>
    <w:p w14:paraId="116C7EB8" w14:textId="12D2E575" w:rsidR="00192F44" w:rsidRDefault="00192F44" w:rsidP="00192F44">
      <w:pPr>
        <w:ind w:left="360"/>
        <w:rPr>
          <w:lang w:val="es-MX"/>
        </w:rPr>
      </w:pPr>
      <w:r>
        <w:rPr>
          <w:lang w:val="es-MX"/>
        </w:rPr>
        <w:t xml:space="preserve">El sistema sanguíneo ABO está </w:t>
      </w:r>
      <w:proofErr w:type="spellStart"/>
      <w:r>
        <w:rPr>
          <w:lang w:val="es-MX"/>
        </w:rPr>
        <w:t>determnado</w:t>
      </w:r>
      <w:proofErr w:type="spellEnd"/>
      <w:r>
        <w:rPr>
          <w:lang w:val="es-MX"/>
        </w:rPr>
        <w:t xml:space="preserve"> genéticamente por tres alelos distintos </w:t>
      </w:r>
      <w:proofErr w:type="gramStart"/>
      <w:r>
        <w:rPr>
          <w:lang w:val="es-MX"/>
        </w:rPr>
        <w:t>A,B</w:t>
      </w:r>
      <w:proofErr w:type="gramEnd"/>
      <w:r>
        <w:rPr>
          <w:lang w:val="es-MX"/>
        </w:rPr>
        <w:t>, O con la particularidad de que los alelos A y B son codominantes entre ellos, pero dominante sobre el alelo O.</w:t>
      </w:r>
    </w:p>
    <w:p w14:paraId="3FB983AF" w14:textId="77777777" w:rsidR="00192F44" w:rsidRDefault="00192F44" w:rsidP="00192F44">
      <w:pPr>
        <w:ind w:left="360"/>
        <w:rPr>
          <w:lang w:val="es-MX"/>
        </w:rPr>
      </w:pPr>
    </w:p>
    <w:p w14:paraId="33D5DBDF" w14:textId="4BEC182A" w:rsidR="00192F44" w:rsidRPr="00BA3FF8" w:rsidRDefault="00192F44" w:rsidP="00192F44">
      <w:pPr>
        <w:pStyle w:val="Prrafodelista"/>
        <w:numPr>
          <w:ilvl w:val="0"/>
          <w:numId w:val="1"/>
        </w:numPr>
        <w:rPr>
          <w:b/>
          <w:bCs/>
          <w:lang w:val="es-MX"/>
        </w:rPr>
      </w:pPr>
      <w:r w:rsidRPr="00BA3FF8">
        <w:rPr>
          <w:b/>
          <w:bCs/>
          <w:lang w:val="es-MX"/>
        </w:rPr>
        <w:t xml:space="preserve"> Base cromosómica de las leyes de Mendel</w:t>
      </w:r>
    </w:p>
    <w:p w14:paraId="3B67F334" w14:textId="7AE9B443" w:rsidR="00192F44" w:rsidRDefault="00192F44" w:rsidP="00192F44">
      <w:pPr>
        <w:ind w:left="360"/>
        <w:rPr>
          <w:lang w:val="es-MX"/>
        </w:rPr>
      </w:pPr>
      <w:r>
        <w:rPr>
          <w:lang w:val="es-MX"/>
        </w:rPr>
        <w:t xml:space="preserve">Los dos genes alelos que codifican un carácter concreto se agregan durante la producción de gametos mediante una división celular meiótica. </w:t>
      </w:r>
      <w:r w:rsidR="00BA3FF8">
        <w:rPr>
          <w:lang w:val="es-MX"/>
        </w:rPr>
        <w:t>Así,</w:t>
      </w:r>
      <w:r>
        <w:rPr>
          <w:lang w:val="es-MX"/>
        </w:rPr>
        <w:t xml:space="preserve"> cada gameto contiene un solo alelo para cada gen, lo que permite que los alelos </w:t>
      </w:r>
      <w:r w:rsidR="00BA3FF8">
        <w:rPr>
          <w:lang w:val="es-MX"/>
        </w:rPr>
        <w:t>materno</w:t>
      </w:r>
      <w:r>
        <w:rPr>
          <w:lang w:val="es-MX"/>
        </w:rPr>
        <w:t xml:space="preserve"> y paterno se combinen en el descendiente </w:t>
      </w:r>
      <w:r w:rsidR="00BA3FF8">
        <w:rPr>
          <w:lang w:val="es-MX"/>
        </w:rPr>
        <w:t>y se asegure la variabilidad genética.</w:t>
      </w:r>
    </w:p>
    <w:p w14:paraId="76073D87" w14:textId="50F65CE4" w:rsidR="00BA3FF8" w:rsidRDefault="00BA3FF8" w:rsidP="00192F44">
      <w:pPr>
        <w:ind w:left="360"/>
        <w:rPr>
          <w:lang w:val="es-MX"/>
        </w:rPr>
      </w:pPr>
      <w:r>
        <w:rPr>
          <w:lang w:val="es-MX"/>
        </w:rPr>
        <w:t xml:space="preserve">Las leyes reflejan el comportamiento de los cromosomas durante la meiosis. </w:t>
      </w:r>
      <w:r w:rsidRPr="00BA3FF8">
        <w:rPr>
          <w:b/>
          <w:bCs/>
          <w:lang w:val="es-MX"/>
        </w:rPr>
        <w:t>La primera ley</w:t>
      </w:r>
      <w:r>
        <w:rPr>
          <w:lang w:val="es-MX"/>
        </w:rPr>
        <w:t xml:space="preserve"> se explica por la migración aleatoria de los cromosomas homólogos a polos opuestos durante la anafase I de la meiosis. </w:t>
      </w:r>
      <w:r w:rsidRPr="00BA3FF8">
        <w:rPr>
          <w:b/>
          <w:bCs/>
          <w:lang w:val="es-MX"/>
        </w:rPr>
        <w:t>La segunda ley</w:t>
      </w:r>
      <w:r>
        <w:rPr>
          <w:lang w:val="es-MX"/>
        </w:rPr>
        <w:t xml:space="preserve"> responde a la alineación aleatoria de cada par de cromosomas homólogos durante la metafase I de la meiosis. De este modo los caracteres hereditarios:</w:t>
      </w:r>
    </w:p>
    <w:p w14:paraId="16568546" w14:textId="72DBC2B1" w:rsidR="00BA3FF8" w:rsidRDefault="00BA3FF8" w:rsidP="00BA3FF8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 xml:space="preserve">Se distribuyen de modo aleatorio </w:t>
      </w:r>
    </w:p>
    <w:p w14:paraId="334F0C41" w14:textId="77777777" w:rsidR="00BA3FF8" w:rsidRDefault="00BA3FF8" w:rsidP="00BA3FF8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Se distribuyen o segregan de modo independiente</w:t>
      </w:r>
    </w:p>
    <w:p w14:paraId="4F318EEC" w14:textId="13C6AD96" w:rsidR="00BA3FF8" w:rsidRDefault="00BA3FF8" w:rsidP="00BA3FF8">
      <w:pPr>
        <w:ind w:left="360"/>
        <w:rPr>
          <w:lang w:val="es-MX"/>
        </w:rPr>
      </w:pPr>
      <w:r>
        <w:rPr>
          <w:lang w:val="es-MX"/>
        </w:rPr>
        <w:t xml:space="preserve">No todos se transmiten de modo independiente. Cuando dos genes se ubican en el mismo par de cromosomas homólogos se le denomina </w:t>
      </w:r>
      <w:r w:rsidRPr="00BA3FF8">
        <w:rPr>
          <w:b/>
          <w:bCs/>
          <w:lang w:val="es-MX"/>
        </w:rPr>
        <w:t>genes ligados</w:t>
      </w:r>
      <w:r>
        <w:rPr>
          <w:lang w:val="es-MX"/>
        </w:rPr>
        <w:t xml:space="preserve"> y su herencia puede no ser independiente e incluir la segunda ley.</w:t>
      </w:r>
    </w:p>
    <w:p w14:paraId="47FE028C" w14:textId="4010D68E" w:rsidR="00BA3FF8" w:rsidRPr="009D0F31" w:rsidRDefault="00BA3FF8" w:rsidP="00BA3FF8">
      <w:pPr>
        <w:pStyle w:val="Prrafodelista"/>
        <w:numPr>
          <w:ilvl w:val="1"/>
          <w:numId w:val="1"/>
        </w:numPr>
        <w:rPr>
          <w:b/>
          <w:bCs/>
          <w:lang w:val="es-MX"/>
        </w:rPr>
      </w:pPr>
      <w:r w:rsidRPr="009D0F31">
        <w:rPr>
          <w:b/>
          <w:bCs/>
          <w:lang w:val="es-MX"/>
        </w:rPr>
        <w:t>Teoría cromosómica de la herencia</w:t>
      </w:r>
    </w:p>
    <w:p w14:paraId="1C2C1581" w14:textId="425BE634" w:rsidR="009D0F31" w:rsidRDefault="00A2695D" w:rsidP="009D0F31">
      <w:pPr>
        <w:ind w:left="360"/>
        <w:rPr>
          <w:lang w:val="es-MX"/>
        </w:rPr>
      </w:pPr>
      <w:r>
        <w:rPr>
          <w:lang w:val="es-MX"/>
        </w:rPr>
        <w:lastRenderedPageBreak/>
        <w:t>Estos son genes que se sitúan cercanos en el cromosoma, por lo que sus caracteres tienden a heredarse juntos.</w:t>
      </w:r>
    </w:p>
    <w:p w14:paraId="5A9B435D" w14:textId="46556779" w:rsidR="00A2695D" w:rsidRDefault="00A2695D" w:rsidP="009D0F31">
      <w:pPr>
        <w:ind w:left="360"/>
        <w:rPr>
          <w:lang w:val="es-MX"/>
        </w:rPr>
      </w:pPr>
      <w:r>
        <w:rPr>
          <w:lang w:val="es-MX"/>
        </w:rPr>
        <w:t xml:space="preserve">Los postulados de esta teoría son: </w:t>
      </w:r>
    </w:p>
    <w:p w14:paraId="556F76FB" w14:textId="3F6BC0DB" w:rsidR="00A2695D" w:rsidRDefault="00A2695D" w:rsidP="00A2695D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>Los genes se sitúan en los cromosomas</w:t>
      </w:r>
    </w:p>
    <w:p w14:paraId="23D26A93" w14:textId="24ADC362" w:rsidR="00A2695D" w:rsidRDefault="00A2695D" w:rsidP="00A2695D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>Los genes se ordenan linealmente en los cromosomas</w:t>
      </w:r>
    </w:p>
    <w:p w14:paraId="392D4518" w14:textId="292B8617" w:rsidR="00A2695D" w:rsidRDefault="00A2695D" w:rsidP="00A2695D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 xml:space="preserve">Los genes próximos tienden a heredarse juntos, por el proceso de ligamiento </w:t>
      </w:r>
    </w:p>
    <w:p w14:paraId="05C3EA50" w14:textId="0451D313" w:rsidR="00A2695D" w:rsidRDefault="00A2695D" w:rsidP="00A2695D">
      <w:pPr>
        <w:pStyle w:val="Prrafodelista"/>
        <w:numPr>
          <w:ilvl w:val="0"/>
          <w:numId w:val="4"/>
        </w:numPr>
        <w:rPr>
          <w:lang w:val="es-MX"/>
        </w:rPr>
      </w:pPr>
      <w:r>
        <w:rPr>
          <w:lang w:val="es-MX"/>
        </w:rPr>
        <w:t>Los genes</w:t>
      </w:r>
      <w:r w:rsidR="009F02AF">
        <w:rPr>
          <w:lang w:val="es-MX"/>
        </w:rPr>
        <w:t xml:space="preserve"> pueden heredarse separados, aun estando muy próximos en el cromosoma, gracias al proceso de entrecruzamiento o recombinación genética.</w:t>
      </w:r>
    </w:p>
    <w:p w14:paraId="521B3148" w14:textId="77777777" w:rsidR="009F02AF" w:rsidRDefault="009F02AF" w:rsidP="009F02AF">
      <w:pPr>
        <w:pStyle w:val="Prrafodelista"/>
        <w:ind w:left="1080"/>
        <w:rPr>
          <w:lang w:val="es-MX"/>
        </w:rPr>
      </w:pPr>
    </w:p>
    <w:p w14:paraId="4D3A9251" w14:textId="184AB015" w:rsidR="009F02AF" w:rsidRPr="009F02AF" w:rsidRDefault="009F02AF" w:rsidP="009F02AF">
      <w:pPr>
        <w:pStyle w:val="Prrafodelista"/>
        <w:numPr>
          <w:ilvl w:val="1"/>
          <w:numId w:val="1"/>
        </w:numPr>
        <w:rPr>
          <w:b/>
          <w:bCs/>
          <w:lang w:val="es-MX"/>
        </w:rPr>
      </w:pPr>
      <w:r w:rsidRPr="009F02AF">
        <w:rPr>
          <w:b/>
          <w:bCs/>
          <w:lang w:val="es-MX"/>
        </w:rPr>
        <w:t xml:space="preserve">Aplicaciones de las leyes de Mendel </w:t>
      </w:r>
    </w:p>
    <w:p w14:paraId="07F54792" w14:textId="73073FAA" w:rsidR="009F02AF" w:rsidRDefault="009F02AF" w:rsidP="009F02AF">
      <w:pPr>
        <w:rPr>
          <w:lang w:val="es-MX"/>
        </w:rPr>
      </w:pPr>
      <w:r>
        <w:rPr>
          <w:lang w:val="es-MX"/>
        </w:rPr>
        <w:t xml:space="preserve">No todos los genes se heredan </w:t>
      </w:r>
      <w:proofErr w:type="gramStart"/>
      <w:r>
        <w:rPr>
          <w:lang w:val="es-MX"/>
        </w:rPr>
        <w:t>cumpliendo  las</w:t>
      </w:r>
      <w:proofErr w:type="gramEnd"/>
      <w:r>
        <w:rPr>
          <w:lang w:val="es-MX"/>
        </w:rPr>
        <w:t xml:space="preserve"> tres leyes, los genes alelos se separan en la meiosis y cada gameto llevará solo un alelo.</w:t>
      </w:r>
    </w:p>
    <w:p w14:paraId="78225145" w14:textId="5B4624C8" w:rsidR="009F02AF" w:rsidRDefault="009F02AF" w:rsidP="009F02AF">
      <w:pPr>
        <w:rPr>
          <w:lang w:val="es-MX"/>
        </w:rPr>
      </w:pPr>
      <w:r>
        <w:rPr>
          <w:lang w:val="es-MX"/>
        </w:rPr>
        <w:t xml:space="preserve">Por lo </w:t>
      </w:r>
      <w:r w:rsidR="00D10DB8">
        <w:rPr>
          <w:lang w:val="es-MX"/>
        </w:rPr>
        <w:t xml:space="preserve">tanto, podemos predecir los resultados de los cruzamientos posibles, lo que es de gran </w:t>
      </w:r>
      <w:proofErr w:type="gramStart"/>
      <w:r w:rsidR="00D10DB8">
        <w:rPr>
          <w:lang w:val="es-MX"/>
        </w:rPr>
        <w:t>utilidad  para</w:t>
      </w:r>
      <w:proofErr w:type="gramEnd"/>
      <w:r w:rsidR="00D10DB8">
        <w:rPr>
          <w:lang w:val="es-MX"/>
        </w:rPr>
        <w:t xml:space="preserve"> mejorar la genética de especies en sectores como la agricultura y a ganadería.</w:t>
      </w:r>
    </w:p>
    <w:p w14:paraId="2CFDFF39" w14:textId="77777777" w:rsidR="00D10DB8" w:rsidRPr="009F02AF" w:rsidRDefault="00D10DB8" w:rsidP="009F02AF">
      <w:pPr>
        <w:rPr>
          <w:lang w:val="es-MX"/>
        </w:rPr>
      </w:pPr>
    </w:p>
    <w:p w14:paraId="2FF702D8" w14:textId="77777777" w:rsidR="00A2695D" w:rsidRPr="009D0F31" w:rsidRDefault="00A2695D" w:rsidP="009D0F31">
      <w:pPr>
        <w:ind w:left="360"/>
        <w:rPr>
          <w:lang w:val="es-MX"/>
        </w:rPr>
      </w:pPr>
    </w:p>
    <w:p w14:paraId="284F5DE4" w14:textId="77777777" w:rsidR="00BA3FF8" w:rsidRDefault="00BA3FF8" w:rsidP="00BA3FF8">
      <w:pPr>
        <w:ind w:left="360"/>
        <w:rPr>
          <w:lang w:val="es-MX"/>
        </w:rPr>
      </w:pPr>
    </w:p>
    <w:p w14:paraId="0564930B" w14:textId="77777777" w:rsidR="00BA3FF8" w:rsidRPr="00BA3FF8" w:rsidRDefault="00BA3FF8" w:rsidP="00BA3FF8">
      <w:pPr>
        <w:ind w:left="360"/>
        <w:rPr>
          <w:lang w:val="es-MX"/>
        </w:rPr>
      </w:pPr>
    </w:p>
    <w:p w14:paraId="792D844F" w14:textId="77777777" w:rsidR="00BA3FF8" w:rsidRPr="00BA3FF8" w:rsidRDefault="00BA3FF8" w:rsidP="00BA3FF8">
      <w:pPr>
        <w:ind w:left="360"/>
        <w:rPr>
          <w:lang w:val="es-MX"/>
        </w:rPr>
      </w:pPr>
    </w:p>
    <w:p w14:paraId="3D490159" w14:textId="77777777" w:rsidR="00192F44" w:rsidRPr="00192F44" w:rsidRDefault="00192F44" w:rsidP="00192F44">
      <w:pPr>
        <w:ind w:left="360"/>
        <w:rPr>
          <w:lang w:val="es-MX"/>
        </w:rPr>
      </w:pPr>
    </w:p>
    <w:p w14:paraId="5270DA74" w14:textId="77777777" w:rsidR="00622688" w:rsidRPr="00622688" w:rsidRDefault="00622688" w:rsidP="00622688">
      <w:pPr>
        <w:ind w:left="360"/>
        <w:rPr>
          <w:lang w:val="es-MX"/>
        </w:rPr>
      </w:pPr>
    </w:p>
    <w:p w14:paraId="7BD9A714" w14:textId="77777777" w:rsidR="00622688" w:rsidRPr="0092031D" w:rsidRDefault="00622688" w:rsidP="0092031D">
      <w:pPr>
        <w:ind w:left="360"/>
        <w:rPr>
          <w:lang w:val="es-MX"/>
        </w:rPr>
      </w:pPr>
    </w:p>
    <w:p w14:paraId="38B4FFF5" w14:textId="77777777" w:rsidR="00B45304" w:rsidRPr="00B71C6F" w:rsidRDefault="00B45304" w:rsidP="00B71C6F">
      <w:pPr>
        <w:pStyle w:val="Prrafodelista"/>
        <w:rPr>
          <w:lang w:val="es-MX"/>
        </w:rPr>
      </w:pPr>
    </w:p>
    <w:p w14:paraId="1890DE30" w14:textId="77777777" w:rsidR="00B71C6F" w:rsidRPr="00B71C6F" w:rsidRDefault="00B71C6F" w:rsidP="00B71C6F">
      <w:pPr>
        <w:ind w:left="360"/>
        <w:rPr>
          <w:b/>
          <w:bCs/>
          <w:lang w:val="es-MX"/>
        </w:rPr>
      </w:pPr>
    </w:p>
    <w:p w14:paraId="148A2C4E" w14:textId="77777777" w:rsidR="00B71C6F" w:rsidRPr="0086131C" w:rsidRDefault="00B71C6F" w:rsidP="00B71C6F">
      <w:pPr>
        <w:pStyle w:val="Prrafodelista"/>
        <w:rPr>
          <w:lang w:val="es-MX"/>
        </w:rPr>
      </w:pPr>
    </w:p>
    <w:p w14:paraId="44C1E46E" w14:textId="77777777" w:rsidR="00C852E1" w:rsidRPr="0055190F" w:rsidRDefault="00C852E1" w:rsidP="0055190F">
      <w:pPr>
        <w:ind w:left="360"/>
        <w:rPr>
          <w:lang w:val="es-MX"/>
        </w:rPr>
      </w:pPr>
    </w:p>
    <w:sectPr w:rsidR="00C852E1" w:rsidRPr="0055190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493D0" w14:textId="77777777" w:rsidR="00D3789F" w:rsidRDefault="00D3789F" w:rsidP="00192F44">
      <w:pPr>
        <w:spacing w:after="0" w:line="240" w:lineRule="auto"/>
      </w:pPr>
      <w:r>
        <w:separator/>
      </w:r>
    </w:p>
  </w:endnote>
  <w:endnote w:type="continuationSeparator" w:id="0">
    <w:p w14:paraId="7003A35E" w14:textId="77777777" w:rsidR="00D3789F" w:rsidRDefault="00D3789F" w:rsidP="0019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A2F73" w14:textId="77777777" w:rsidR="00D3789F" w:rsidRDefault="00D3789F" w:rsidP="00192F44">
      <w:pPr>
        <w:spacing w:after="0" w:line="240" w:lineRule="auto"/>
      </w:pPr>
      <w:r>
        <w:separator/>
      </w:r>
    </w:p>
  </w:footnote>
  <w:footnote w:type="continuationSeparator" w:id="0">
    <w:p w14:paraId="2E039D51" w14:textId="77777777" w:rsidR="00D3789F" w:rsidRDefault="00D3789F" w:rsidP="0019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5391A"/>
    <w:multiLevelType w:val="multilevel"/>
    <w:tmpl w:val="D512C2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2CC1199C"/>
    <w:multiLevelType w:val="hybridMultilevel"/>
    <w:tmpl w:val="654222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362CD"/>
    <w:multiLevelType w:val="hybridMultilevel"/>
    <w:tmpl w:val="277630D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52468D5"/>
    <w:multiLevelType w:val="hybridMultilevel"/>
    <w:tmpl w:val="7076D1CA"/>
    <w:lvl w:ilvl="0" w:tplc="F0FEE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68"/>
    <w:rsid w:val="000B1E34"/>
    <w:rsid w:val="000F71EF"/>
    <w:rsid w:val="00192F44"/>
    <w:rsid w:val="00542E7B"/>
    <w:rsid w:val="0055190F"/>
    <w:rsid w:val="00600988"/>
    <w:rsid w:val="00622688"/>
    <w:rsid w:val="00741F1A"/>
    <w:rsid w:val="007E3ADD"/>
    <w:rsid w:val="0086131C"/>
    <w:rsid w:val="008759BC"/>
    <w:rsid w:val="0092031D"/>
    <w:rsid w:val="009D0F31"/>
    <w:rsid w:val="009F02AF"/>
    <w:rsid w:val="00A2695D"/>
    <w:rsid w:val="00B45304"/>
    <w:rsid w:val="00B707C6"/>
    <w:rsid w:val="00B71C6F"/>
    <w:rsid w:val="00BA3FF8"/>
    <w:rsid w:val="00BB031D"/>
    <w:rsid w:val="00BD7219"/>
    <w:rsid w:val="00C02E68"/>
    <w:rsid w:val="00C852E1"/>
    <w:rsid w:val="00CC32DE"/>
    <w:rsid w:val="00D10DB8"/>
    <w:rsid w:val="00D3789F"/>
    <w:rsid w:val="00E80698"/>
    <w:rsid w:val="00E9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C6DEDE"/>
  <w15:chartTrackingRefBased/>
  <w15:docId w15:val="{9122AA5D-7FA3-452B-9B78-D0D3A4AB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02E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92F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2F44"/>
  </w:style>
  <w:style w:type="paragraph" w:styleId="Piedepgina">
    <w:name w:val="footer"/>
    <w:basedOn w:val="Normal"/>
    <w:link w:val="PiedepginaCar"/>
    <w:uiPriority w:val="99"/>
    <w:unhideWhenUsed/>
    <w:rsid w:val="00192F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2F44"/>
  </w:style>
  <w:style w:type="table" w:styleId="Tablaconcuadrcula">
    <w:name w:val="Table Grid"/>
    <w:basedOn w:val="Tablanormal"/>
    <w:uiPriority w:val="39"/>
    <w:rsid w:val="00741F1A"/>
    <w:pPr>
      <w:spacing w:after="0" w:line="240" w:lineRule="auto"/>
    </w:pPr>
    <w:rPr>
      <w:lang w:val="es-C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2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alfonso</dc:creator>
  <cp:keywords/>
  <dc:description/>
  <cp:lastModifiedBy>laura alfonso</cp:lastModifiedBy>
  <cp:revision>2</cp:revision>
  <dcterms:created xsi:type="dcterms:W3CDTF">2021-03-16T21:53:00Z</dcterms:created>
  <dcterms:modified xsi:type="dcterms:W3CDTF">2021-03-16T21:53:00Z</dcterms:modified>
</cp:coreProperties>
</file>